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85" w:rsidRPr="00206385" w:rsidRDefault="00206385" w:rsidP="00206385">
      <w:pPr>
        <w:jc w:val="right"/>
        <w:rPr>
          <w:rFonts w:ascii="Arial" w:hAnsi="Arial" w:cs="Arial"/>
          <w:sz w:val="20"/>
          <w:szCs w:val="20"/>
        </w:rPr>
      </w:pPr>
      <w:r w:rsidRPr="00206385">
        <w:rPr>
          <w:rFonts w:ascii="Arial" w:hAnsi="Arial" w:cs="Arial"/>
          <w:sz w:val="20"/>
          <w:szCs w:val="20"/>
        </w:rPr>
        <w:t>7/2/2018</w:t>
      </w:r>
    </w:p>
    <w:p w:rsidR="00206385" w:rsidRPr="00206385" w:rsidRDefault="00206385" w:rsidP="00206385">
      <w:pPr>
        <w:jc w:val="center"/>
        <w:rPr>
          <w:rFonts w:ascii="Arial" w:hAnsi="Arial" w:cs="Arial"/>
          <w:sz w:val="20"/>
          <w:szCs w:val="20"/>
        </w:rPr>
      </w:pPr>
      <w:r w:rsidRPr="00206385">
        <w:rPr>
          <w:rFonts w:ascii="Arial" w:hAnsi="Arial" w:cs="Arial"/>
          <w:sz w:val="20"/>
          <w:szCs w:val="20"/>
          <w:lang w:val="en-US"/>
        </w:rPr>
        <w:t>O</w:t>
      </w:r>
      <w:r w:rsidRPr="00206385">
        <w:rPr>
          <w:rFonts w:ascii="Arial" w:hAnsi="Arial" w:cs="Arial"/>
          <w:sz w:val="20"/>
          <w:szCs w:val="20"/>
        </w:rPr>
        <w:t xml:space="preserve"> “Ναυτίλος» ανοίγει τις πόρτες του!</w:t>
      </w:r>
    </w:p>
    <w:p w:rsidR="00206385" w:rsidRPr="00206385" w:rsidRDefault="00206385" w:rsidP="00206385">
      <w:pPr>
        <w:jc w:val="center"/>
        <w:rPr>
          <w:rFonts w:ascii="Arial" w:hAnsi="Arial" w:cs="Arial"/>
          <w:b/>
          <w:sz w:val="20"/>
          <w:szCs w:val="20"/>
        </w:rPr>
      </w:pPr>
      <w:r w:rsidRPr="00206385">
        <w:rPr>
          <w:rFonts w:ascii="Arial" w:hAnsi="Arial" w:cs="Arial"/>
          <w:b/>
          <w:sz w:val="20"/>
          <w:szCs w:val="20"/>
        </w:rPr>
        <w:t>Δημιουργική απασχόληση και ψυχαγωγία για άτομα με Αυτισμό το Σαββατοκύριακο</w:t>
      </w:r>
    </w:p>
    <w:p w:rsidR="00206385" w:rsidRPr="00206385" w:rsidRDefault="00206385" w:rsidP="00206385">
      <w:pPr>
        <w:jc w:val="center"/>
        <w:rPr>
          <w:rFonts w:ascii="Arial" w:hAnsi="Arial" w:cs="Arial"/>
          <w:sz w:val="20"/>
          <w:szCs w:val="20"/>
        </w:rPr>
      </w:pPr>
      <w:r w:rsidRPr="00206385">
        <w:rPr>
          <w:rFonts w:ascii="Arial" w:hAnsi="Arial" w:cs="Arial"/>
          <w:sz w:val="20"/>
          <w:szCs w:val="20"/>
        </w:rPr>
        <w:t>ΔΕΛΤΙΟ ΤΥΠΟΥ</w:t>
      </w:r>
    </w:p>
    <w:p w:rsidR="00206385" w:rsidRPr="00206385" w:rsidRDefault="00206385" w:rsidP="00206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6385">
        <w:rPr>
          <w:rFonts w:ascii="Arial" w:hAnsi="Arial" w:cs="Arial"/>
          <w:sz w:val="20"/>
          <w:szCs w:val="20"/>
        </w:rPr>
        <w:t>Η ανατροφή ενός παιδιού με αναπτυξιακή διαταραχή είναι ιδιαίτερα απαιτητική. Κατανοώντας την ανάγκη των γονέων για προσωπικό χρόνο και χαλάρωση, στόχος του προγράμματος «Ναυτίλος» είναι η δημιουργική απασχόληση και ψυχαγωγία των παιδιών με Αυτισμό κάθε Σάββατο και Κυριακή, στις εγκαταστάσεις του Εξειδικευμένου Κέντρου Διάγνωσης και Αποκατάστασης Ατόμων με ΔΑΦ  «Ηλίανθος» στο Περιστέρι Αττικής.</w:t>
      </w:r>
    </w:p>
    <w:p w:rsidR="00206385" w:rsidRPr="00206385" w:rsidRDefault="00206385" w:rsidP="002063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06385">
        <w:rPr>
          <w:rFonts w:ascii="Arial" w:hAnsi="Arial" w:cs="Arial"/>
          <w:b/>
          <w:sz w:val="20"/>
          <w:szCs w:val="20"/>
        </w:rPr>
        <w:t>Ελάτε να γνωρίσετε τις υπηρεσίες μας δωρεάν!</w:t>
      </w:r>
    </w:p>
    <w:p w:rsidR="00206385" w:rsidRPr="00206385" w:rsidRDefault="00206385" w:rsidP="00206385">
      <w:pPr>
        <w:spacing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</w:pPr>
      <w:r w:rsidRPr="00206385">
        <w:rPr>
          <w:rFonts w:ascii="Arial" w:hAnsi="Arial" w:cs="Arial"/>
          <w:sz w:val="20"/>
          <w:szCs w:val="20"/>
        </w:rPr>
        <w:t xml:space="preserve">Για τρία Σαββατοκύριακα </w:t>
      </w:r>
      <w:r w:rsidRPr="00206385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24 &amp; 25/2 -  3 &amp; 4/3 - 10 &amp; 11/3 </w:t>
      </w:r>
      <w:r w:rsidRPr="00206385">
        <w:rPr>
          <w:rFonts w:ascii="Arial" w:eastAsia="Times New Roman" w:hAnsi="Arial" w:cs="Arial"/>
          <w:bCs/>
          <w:color w:val="000000"/>
          <w:sz w:val="20"/>
          <w:szCs w:val="20"/>
          <w:lang w:eastAsia="el-GR"/>
        </w:rPr>
        <w:t>ανοίγουμε τις πόρτες του Ναυτίλου και προσκαλούμε τους γονείς ατόμων με αυτισμό να γνωρίσουν τις υπηρεσίες μας ΔΩΡΕΑΝ!</w:t>
      </w:r>
    </w:p>
    <w:p w:rsidR="00206385" w:rsidRPr="00206385" w:rsidRDefault="00206385" w:rsidP="0020638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06385">
        <w:rPr>
          <w:rStyle w:val="apple-style-span"/>
          <w:rFonts w:ascii="Arial" w:hAnsi="Arial" w:cs="Arial"/>
          <w:b/>
          <w:sz w:val="20"/>
          <w:szCs w:val="20"/>
        </w:rPr>
        <w:t>Ανάπτυξη δεξιοτήτων, ενδιαφερόντων, διαπροσωπικών σχέσεων</w:t>
      </w:r>
    </w:p>
    <w:p w:rsidR="00206385" w:rsidRPr="00206385" w:rsidRDefault="00206385" w:rsidP="00206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6385">
        <w:rPr>
          <w:rFonts w:ascii="Arial" w:hAnsi="Arial" w:cs="Arial"/>
          <w:sz w:val="20"/>
          <w:szCs w:val="20"/>
        </w:rPr>
        <w:t>Στο πλαίσιο του «Ναυτίλου» τα άτομα με Αυτισμό έχουν την ευκαιρία:</w:t>
      </w:r>
    </w:p>
    <w:p w:rsidR="00206385" w:rsidRPr="00206385" w:rsidRDefault="00206385" w:rsidP="00206385">
      <w:pPr>
        <w:pStyle w:val="a6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06385">
        <w:rPr>
          <w:rFonts w:ascii="Arial" w:hAnsi="Arial" w:cs="Arial"/>
          <w:sz w:val="20"/>
          <w:szCs w:val="20"/>
        </w:rPr>
        <w:t>να</w:t>
      </w:r>
      <w:proofErr w:type="spellEnd"/>
      <w:r w:rsidRPr="002063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6385">
        <w:rPr>
          <w:rFonts w:ascii="Arial" w:hAnsi="Arial" w:cs="Arial"/>
          <w:sz w:val="20"/>
          <w:szCs w:val="20"/>
        </w:rPr>
        <w:t>συμμετάσχουν</w:t>
      </w:r>
      <w:proofErr w:type="spellEnd"/>
      <w:r w:rsidRPr="002063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6385">
        <w:rPr>
          <w:rFonts w:ascii="Arial" w:hAnsi="Arial" w:cs="Arial"/>
          <w:sz w:val="20"/>
          <w:szCs w:val="20"/>
        </w:rPr>
        <w:t>σε</w:t>
      </w:r>
      <w:proofErr w:type="spellEnd"/>
      <w:r w:rsidRPr="002063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6385">
        <w:rPr>
          <w:rFonts w:ascii="Arial" w:hAnsi="Arial" w:cs="Arial"/>
          <w:sz w:val="20"/>
          <w:szCs w:val="20"/>
        </w:rPr>
        <w:t>ομαδικές</w:t>
      </w:r>
      <w:proofErr w:type="spellEnd"/>
      <w:r w:rsidRPr="00206385">
        <w:rPr>
          <w:rFonts w:ascii="Arial" w:hAnsi="Arial" w:cs="Arial"/>
          <w:sz w:val="20"/>
          <w:szCs w:val="20"/>
        </w:rPr>
        <w:t xml:space="preserve"> δραστηριότητες προσαρμοσμένες στις ανάγκες τους</w:t>
      </w:r>
    </w:p>
    <w:p w:rsidR="00206385" w:rsidRPr="00206385" w:rsidRDefault="00206385" w:rsidP="00206385">
      <w:pPr>
        <w:pStyle w:val="a6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06385">
        <w:rPr>
          <w:rFonts w:ascii="Arial" w:hAnsi="Arial" w:cs="Arial"/>
          <w:sz w:val="20"/>
          <w:szCs w:val="20"/>
          <w:lang w:val="el-GR"/>
        </w:rPr>
        <w:t xml:space="preserve"> να εξασκήσουν τις κοινωνικές τους δεξιότητες μέσα από την ενίσχυση της επικοινωνίας τους και της αλληλεπίδρασης τους, τόσο με τους θεραπευτές όσο και με τα άλλα μέλη της ομάδας </w:t>
      </w:r>
    </w:p>
    <w:p w:rsidR="00206385" w:rsidRPr="00206385" w:rsidRDefault="00206385" w:rsidP="00206385">
      <w:pPr>
        <w:pStyle w:val="a6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06385">
        <w:rPr>
          <w:rFonts w:ascii="Arial" w:hAnsi="Arial" w:cs="Arial"/>
          <w:sz w:val="20"/>
          <w:szCs w:val="20"/>
          <w:lang w:val="el-GR"/>
        </w:rPr>
        <w:t xml:space="preserve"> να γενικεύσουν κατακτημένες δεξιότητες αυτοεξυπηρέτησης και καθημερινής ζωής</w:t>
      </w:r>
    </w:p>
    <w:p w:rsidR="00206385" w:rsidRPr="00206385" w:rsidRDefault="00206385" w:rsidP="00206385">
      <w:pPr>
        <w:pStyle w:val="a6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206385">
        <w:rPr>
          <w:rFonts w:ascii="Arial" w:hAnsi="Arial" w:cs="Arial"/>
          <w:sz w:val="20"/>
          <w:szCs w:val="20"/>
          <w:lang w:val="el-GR"/>
        </w:rPr>
        <w:t xml:space="preserve"> να έρθουν σε επαφή με την κοινότητα μέσα από εξωτερικά προγράμματα</w:t>
      </w:r>
    </w:p>
    <w:p w:rsidR="00206385" w:rsidRPr="00206385" w:rsidRDefault="00206385" w:rsidP="00206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6385">
        <w:rPr>
          <w:rFonts w:ascii="Arial" w:hAnsi="Arial" w:cs="Arial"/>
          <w:sz w:val="20"/>
          <w:szCs w:val="20"/>
        </w:rPr>
        <w:t xml:space="preserve">Ο «Ναυτίλος» είναι ένας τρόπος για να μπορέσουν οι γονείς παιδιών με αυτισμό να αποκτήσουν ελεύθερο χρόνο και να τον αξιοποιήσουν κατά το δοκούν με στόχο την </w:t>
      </w:r>
      <w:proofErr w:type="spellStart"/>
      <w:r w:rsidRPr="00206385">
        <w:rPr>
          <w:rFonts w:ascii="Arial" w:hAnsi="Arial" w:cs="Arial"/>
          <w:sz w:val="20"/>
          <w:szCs w:val="20"/>
        </w:rPr>
        <w:t>αποσυμπίεση</w:t>
      </w:r>
      <w:proofErr w:type="spellEnd"/>
      <w:r w:rsidRPr="00206385">
        <w:rPr>
          <w:rFonts w:ascii="Arial" w:hAnsi="Arial" w:cs="Arial"/>
          <w:sz w:val="20"/>
          <w:szCs w:val="20"/>
        </w:rPr>
        <w:t xml:space="preserve"> τους,  γνωρίζοντας ότι τα παιδιά τους απασχολούνται σε ένα ειδικά διαμορφωμένο περιβάλλον χαράς και κινήτρων από εξειδικευμένο προσωπικό.</w:t>
      </w:r>
    </w:p>
    <w:p w:rsidR="00206385" w:rsidRPr="00206385" w:rsidRDefault="00206385" w:rsidP="00206385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l-GR"/>
        </w:rPr>
      </w:pPr>
      <w:r w:rsidRPr="00206385">
        <w:rPr>
          <w:rFonts w:ascii="Arial" w:hAnsi="Arial" w:cs="Arial"/>
          <w:i/>
          <w:sz w:val="20"/>
          <w:szCs w:val="20"/>
          <w:u w:val="single"/>
        </w:rPr>
        <w:t>Πληροφορίες και δηλώσεις συμμετοχής</w:t>
      </w:r>
      <w:r w:rsidRPr="00206385">
        <w:rPr>
          <w:rFonts w:ascii="Arial" w:hAnsi="Arial" w:cs="Arial"/>
          <w:i/>
          <w:sz w:val="20"/>
          <w:szCs w:val="20"/>
        </w:rPr>
        <w:t xml:space="preserve"> στο </w:t>
      </w:r>
      <w:proofErr w:type="spellStart"/>
      <w:r w:rsidRPr="00206385">
        <w:rPr>
          <w:rFonts w:ascii="Arial" w:hAnsi="Arial" w:cs="Arial"/>
          <w:i/>
          <w:sz w:val="20"/>
          <w:szCs w:val="20"/>
        </w:rPr>
        <w:t>τηλ</w:t>
      </w:r>
      <w:proofErr w:type="spellEnd"/>
      <w:r w:rsidRPr="00206385">
        <w:rPr>
          <w:rFonts w:ascii="Arial" w:hAnsi="Arial" w:cs="Arial"/>
          <w:i/>
          <w:sz w:val="20"/>
          <w:szCs w:val="20"/>
        </w:rPr>
        <w:t xml:space="preserve"> 2105782341 //</w:t>
      </w:r>
      <w:r w:rsidRPr="0020638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Χρυσολωρά 10-12, Στάση Μετρό «Άγιος Αντώνιος», Περιστέρι//</w:t>
      </w:r>
      <w:r w:rsidRPr="00206385">
        <w:rPr>
          <w:rFonts w:ascii="Arial" w:hAnsi="Arial" w:cs="Arial"/>
          <w:i/>
          <w:sz w:val="20"/>
          <w:szCs w:val="20"/>
        </w:rPr>
        <w:t xml:space="preserve"> </w:t>
      </w:r>
      <w:hyperlink r:id="rId7" w:history="1">
        <w:r w:rsidRPr="00206385">
          <w:rPr>
            <w:rStyle w:val="-"/>
            <w:rFonts w:ascii="Arial" w:hAnsi="Arial" w:cs="Arial"/>
            <w:i/>
            <w:sz w:val="20"/>
            <w:szCs w:val="20"/>
          </w:rPr>
          <w:t>www.kpechios.gr</w:t>
        </w:r>
      </w:hyperlink>
      <w:r w:rsidRPr="00206385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// Απαραίτητη συνάντηση με τους γονείς και το παιδί τουλάχιστον μία εβδομάδα πριν τη συμμετοχή στο πρόγραμμα. Θα τηρηθεί σειρά προτεραιότητας. </w:t>
      </w:r>
    </w:p>
    <w:p w:rsidR="00206385" w:rsidRPr="00206385" w:rsidRDefault="00206385" w:rsidP="00206385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206385">
        <w:rPr>
          <w:rFonts w:ascii="Arial" w:hAnsi="Arial" w:cs="Arial"/>
          <w:i/>
          <w:sz w:val="20"/>
          <w:szCs w:val="20"/>
        </w:rPr>
        <w:t xml:space="preserve">Ο «Ναυτίλος»  εντάσσεται στις δράσεις του Εξειδικευμένου Κέντρου Διάγνωσης και Αποκατάστασης για άτομα με Διαταραχές Αυτιστικού Φάσματος «Ηλίανθος» της Αστικής Μη Κερδοσκοπικής Εταιρείας «Κέντρο Παιδιού και Εφήβου». </w:t>
      </w:r>
    </w:p>
    <w:p w:rsidR="00206385" w:rsidRPr="00206385" w:rsidRDefault="00206385" w:rsidP="0020638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0F0E" w:rsidRPr="00206385" w:rsidRDefault="00010F0E" w:rsidP="00794F9B">
      <w:pPr>
        <w:jc w:val="center"/>
        <w:rPr>
          <w:rFonts w:ascii="Arial" w:hAnsi="Arial" w:cs="Arial"/>
          <w:i/>
          <w:sz w:val="20"/>
          <w:szCs w:val="20"/>
        </w:rPr>
      </w:pPr>
    </w:p>
    <w:sectPr w:rsidR="00010F0E" w:rsidRPr="00206385" w:rsidSect="00991D77">
      <w:headerReference w:type="default" r:id="rId8"/>
      <w:footerReference w:type="default" r:id="rId9"/>
      <w:pgSz w:w="11906" w:h="16838" w:code="9"/>
      <w:pgMar w:top="851" w:right="1134" w:bottom="567" w:left="1134" w:header="170" w:footer="1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596" w:rsidRDefault="00092596" w:rsidP="00CF12BD">
      <w:pPr>
        <w:spacing w:after="0" w:line="240" w:lineRule="auto"/>
      </w:pPr>
      <w:r>
        <w:separator/>
      </w:r>
    </w:p>
  </w:endnote>
  <w:endnote w:type="continuationSeparator" w:id="0">
    <w:p w:rsidR="00092596" w:rsidRDefault="00092596" w:rsidP="00CF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F BeauSans Pro">
    <w:altName w:val="Candara"/>
    <w:charset w:val="A1"/>
    <w:family w:val="auto"/>
    <w:pitch w:val="variable"/>
    <w:sig w:usb0="00000001" w:usb1="5000E0FB" w:usb2="00000000" w:usb3="00000000" w:csb0="0000019F" w:csb1="00000000"/>
  </w:font>
  <w:font w:name="PF Adamant Pro">
    <w:panose1 w:val="00000000000000000000"/>
    <w:charset w:val="00"/>
    <w:family w:val="modern"/>
    <w:notTrueType/>
    <w:pitch w:val="variable"/>
    <w:sig w:usb0="8000022F" w:usb1="5000005B" w:usb2="00080000" w:usb3="00000000" w:csb0="00000097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455"/>
      <w:tblW w:w="0" w:type="auto"/>
      <w:tblBorders>
        <w:insideV w:val="single" w:sz="4" w:space="0" w:color="auto"/>
      </w:tblBorders>
      <w:tblLook w:val="0000"/>
    </w:tblPr>
    <w:tblGrid>
      <w:gridCol w:w="2670"/>
      <w:gridCol w:w="2625"/>
      <w:gridCol w:w="3375"/>
    </w:tblGrid>
    <w:tr w:rsidR="00B958DF" w:rsidTr="00B958DF">
      <w:trPr>
        <w:trHeight w:val="240"/>
      </w:trPr>
      <w:tc>
        <w:tcPr>
          <w:tcW w:w="2670" w:type="dxa"/>
        </w:tcPr>
        <w:p w:rsidR="00B958DF" w:rsidRDefault="00B958DF" w:rsidP="00B958DF">
          <w:pPr>
            <w:pStyle w:val="a5"/>
            <w:rPr>
              <w:rFonts w:ascii="PF BeauSans Pro" w:eastAsia="PF Adamant Pro" w:hAnsi="PF BeauSans Pro"/>
            </w:rPr>
          </w:pPr>
          <w:r>
            <w:rPr>
              <w:rFonts w:ascii="PF BeauSans Pro" w:eastAsia="PF Adamant Pro" w:hAnsi="PF BeauSans Pro"/>
            </w:rPr>
            <w:t xml:space="preserve">   </w:t>
          </w:r>
          <w:r w:rsidRPr="008E1F48">
            <w:rPr>
              <w:rFonts w:ascii="PF BeauSans Pro" w:eastAsia="PF Adamant Pro" w:hAnsi="PF BeauSans Pro"/>
            </w:rPr>
            <w:t xml:space="preserve">   </w:t>
          </w:r>
          <w:r w:rsidRPr="008E1F48">
            <w:rPr>
              <w:rFonts w:ascii="PF BeauSans Pro" w:eastAsia="PF Adamant Pro" w:hAnsi="PF BeauSans Pro"/>
              <w:sz w:val="20"/>
            </w:rPr>
            <w:t>Χρυσολωρά 10-12</w:t>
          </w:r>
        </w:p>
      </w:tc>
      <w:tc>
        <w:tcPr>
          <w:tcW w:w="2625" w:type="dxa"/>
        </w:tcPr>
        <w:p w:rsidR="00B958DF" w:rsidRPr="005F3DC6" w:rsidRDefault="00B958DF" w:rsidP="005F3DC6">
          <w:pPr>
            <w:pStyle w:val="a5"/>
            <w:ind w:left="297"/>
            <w:rPr>
              <w:rFonts w:ascii="PF BeauSans Pro" w:eastAsia="PF Adamant Pro" w:hAnsi="PF BeauSans Pro"/>
              <w:lang w:val="en-US"/>
            </w:rPr>
          </w:pPr>
          <w:proofErr w:type="spellStart"/>
          <w:r w:rsidRPr="008E1F48">
            <w:rPr>
              <w:rFonts w:ascii="PF BeauSans Pro" w:eastAsia="PF Adamant Pro" w:hAnsi="PF BeauSans Pro"/>
              <w:sz w:val="20"/>
            </w:rPr>
            <w:t>Τηλ</w:t>
          </w:r>
          <w:proofErr w:type="spellEnd"/>
          <w:r w:rsidRPr="008E1F48">
            <w:rPr>
              <w:rFonts w:ascii="PF BeauSans Pro" w:eastAsia="PF Adamant Pro" w:hAnsi="PF BeauSans Pro"/>
              <w:sz w:val="20"/>
            </w:rPr>
            <w:t>: 210 578</w:t>
          </w:r>
          <w:r w:rsidR="005F3DC6">
            <w:rPr>
              <w:rFonts w:ascii="PF BeauSans Pro" w:eastAsia="PF Adamant Pro" w:hAnsi="PF BeauSans Pro"/>
              <w:sz w:val="20"/>
              <w:lang w:val="en-US"/>
            </w:rPr>
            <w:t>2</w:t>
          </w:r>
          <w:r w:rsidRPr="008E1F48">
            <w:rPr>
              <w:rFonts w:ascii="PF BeauSans Pro" w:eastAsia="PF Adamant Pro" w:hAnsi="PF BeauSans Pro"/>
              <w:sz w:val="20"/>
            </w:rPr>
            <w:t xml:space="preserve"> </w:t>
          </w:r>
          <w:r w:rsidR="005F3DC6">
            <w:rPr>
              <w:rFonts w:ascii="PF BeauSans Pro" w:eastAsia="PF Adamant Pro" w:hAnsi="PF BeauSans Pro"/>
              <w:sz w:val="20"/>
              <w:lang w:val="en-US"/>
            </w:rPr>
            <w:t>341</w:t>
          </w:r>
        </w:p>
      </w:tc>
      <w:tc>
        <w:tcPr>
          <w:tcW w:w="3375" w:type="dxa"/>
        </w:tcPr>
        <w:p w:rsidR="00B958DF" w:rsidRDefault="00B958DF" w:rsidP="005F3DC6">
          <w:pPr>
            <w:pStyle w:val="a5"/>
            <w:ind w:left="327"/>
            <w:rPr>
              <w:rFonts w:ascii="PF BeauSans Pro" w:eastAsia="PF Adamant Pro" w:hAnsi="PF BeauSans Pro"/>
            </w:rPr>
          </w:pPr>
          <w:r>
            <w:rPr>
              <w:rFonts w:ascii="PF BeauSans Pro" w:eastAsia="PF Adamant Pro" w:hAnsi="PF BeauSans Pro"/>
              <w:sz w:val="20"/>
              <w:lang w:val="en-US"/>
            </w:rPr>
            <w:t xml:space="preserve">   </w:t>
          </w:r>
          <w:proofErr w:type="spellStart"/>
          <w:r w:rsidR="005F3DC6">
            <w:rPr>
              <w:rFonts w:ascii="PF BeauSans Pro" w:eastAsia="PF Adamant Pro" w:hAnsi="PF BeauSans Pro"/>
              <w:sz w:val="20"/>
              <w:lang w:val="en-US"/>
            </w:rPr>
            <w:t>ilianthos</w:t>
          </w:r>
          <w:proofErr w:type="spellEnd"/>
          <w:r w:rsidRPr="008E1F48">
            <w:rPr>
              <w:rFonts w:ascii="PF BeauSans Pro" w:eastAsia="PF Adamant Pro" w:hAnsi="PF BeauSans Pro"/>
              <w:sz w:val="20"/>
            </w:rPr>
            <w:t>@</w:t>
          </w:r>
          <w:proofErr w:type="spellStart"/>
          <w:r w:rsidRPr="008E1F48">
            <w:rPr>
              <w:rFonts w:ascii="PF BeauSans Pro" w:eastAsia="PF Adamant Pro" w:hAnsi="PF BeauSans Pro"/>
              <w:sz w:val="20"/>
              <w:lang w:val="en-US"/>
            </w:rPr>
            <w:t>kpechios</w:t>
          </w:r>
          <w:proofErr w:type="spellEnd"/>
          <w:r w:rsidRPr="008E1F48">
            <w:rPr>
              <w:rFonts w:ascii="PF BeauSans Pro" w:eastAsia="PF Adamant Pro" w:hAnsi="PF BeauSans Pro"/>
              <w:sz w:val="20"/>
            </w:rPr>
            <w:t>.</w:t>
          </w:r>
          <w:proofErr w:type="spellStart"/>
          <w:r w:rsidRPr="008E1F48">
            <w:rPr>
              <w:rFonts w:ascii="PF BeauSans Pro" w:eastAsia="PF Adamant Pro" w:hAnsi="PF BeauSans Pro"/>
              <w:sz w:val="20"/>
              <w:lang w:val="en-US"/>
            </w:rPr>
            <w:t>gr</w:t>
          </w:r>
          <w:proofErr w:type="spellEnd"/>
        </w:p>
      </w:tc>
    </w:tr>
    <w:tr w:rsidR="00B958DF" w:rsidTr="00B958DF">
      <w:trPr>
        <w:trHeight w:val="270"/>
      </w:trPr>
      <w:tc>
        <w:tcPr>
          <w:tcW w:w="2670" w:type="dxa"/>
        </w:tcPr>
        <w:p w:rsidR="00B958DF" w:rsidRPr="008E1F48" w:rsidRDefault="00B958DF" w:rsidP="00B958DF">
          <w:pPr>
            <w:pStyle w:val="a5"/>
            <w:rPr>
              <w:rFonts w:ascii="PF BeauSans Pro" w:eastAsia="PF Adamant Pro" w:hAnsi="PF BeauSans Pro"/>
              <w:sz w:val="20"/>
            </w:rPr>
          </w:pPr>
          <w:r w:rsidRPr="008E1F48">
            <w:rPr>
              <w:rFonts w:ascii="PF BeauSans Pro" w:eastAsia="PF Adamant Pro" w:hAnsi="PF BeauSans Pro"/>
              <w:sz w:val="20"/>
            </w:rPr>
            <w:t xml:space="preserve">       121 32   Περιστέρι</w:t>
          </w:r>
        </w:p>
      </w:tc>
      <w:tc>
        <w:tcPr>
          <w:tcW w:w="2625" w:type="dxa"/>
        </w:tcPr>
        <w:p w:rsidR="00B958DF" w:rsidRPr="005F3DC6" w:rsidRDefault="00B958DF" w:rsidP="005F3DC6">
          <w:pPr>
            <w:pStyle w:val="a5"/>
            <w:ind w:left="327"/>
            <w:rPr>
              <w:rFonts w:ascii="PF BeauSans Pro" w:eastAsia="PF Adamant Pro" w:hAnsi="PF BeauSans Pro"/>
              <w:sz w:val="20"/>
              <w:lang w:val="en-US"/>
            </w:rPr>
          </w:pPr>
          <w:r w:rsidRPr="008E1F48">
            <w:rPr>
              <w:rFonts w:ascii="PF BeauSans Pro" w:eastAsia="PF Adamant Pro" w:hAnsi="PF BeauSans Pro"/>
              <w:sz w:val="20"/>
            </w:rPr>
            <w:t>Φαξ:210 5789 19</w:t>
          </w:r>
          <w:r w:rsidR="005F3DC6">
            <w:rPr>
              <w:rFonts w:ascii="PF BeauSans Pro" w:eastAsia="PF Adamant Pro" w:hAnsi="PF BeauSans Pro"/>
              <w:sz w:val="20"/>
              <w:lang w:val="en-US"/>
            </w:rPr>
            <w:t>1</w:t>
          </w:r>
        </w:p>
      </w:tc>
      <w:tc>
        <w:tcPr>
          <w:tcW w:w="3375" w:type="dxa"/>
        </w:tcPr>
        <w:p w:rsidR="00B958DF" w:rsidRPr="008E1F48" w:rsidRDefault="00B958DF" w:rsidP="00B958DF">
          <w:pPr>
            <w:pStyle w:val="a5"/>
            <w:rPr>
              <w:rFonts w:ascii="PF BeauSans Pro" w:eastAsia="PF Adamant Pro" w:hAnsi="PF BeauSans Pro"/>
              <w:sz w:val="20"/>
            </w:rPr>
          </w:pPr>
          <w:r>
            <w:rPr>
              <w:rFonts w:ascii="PF BeauSans Pro" w:eastAsia="PF Adamant Pro" w:hAnsi="PF BeauSans Pro"/>
              <w:b/>
              <w:lang w:val="en-US"/>
            </w:rPr>
            <w:t xml:space="preserve">            </w:t>
          </w:r>
          <w:r w:rsidRPr="008E1F48">
            <w:rPr>
              <w:rFonts w:ascii="PF BeauSans Pro" w:eastAsia="PF Adamant Pro" w:hAnsi="PF BeauSans Pro"/>
              <w:b/>
              <w:lang w:val="en-US"/>
            </w:rPr>
            <w:t>www</w:t>
          </w:r>
          <w:r w:rsidRPr="008E1F48">
            <w:rPr>
              <w:rFonts w:ascii="PF BeauSans Pro" w:eastAsia="PF Adamant Pro" w:hAnsi="PF BeauSans Pro"/>
              <w:b/>
            </w:rPr>
            <w:t>.</w:t>
          </w:r>
          <w:proofErr w:type="spellStart"/>
          <w:r w:rsidRPr="008E1F48">
            <w:rPr>
              <w:rFonts w:ascii="PF BeauSans Pro" w:eastAsia="PF Adamant Pro" w:hAnsi="PF BeauSans Pro"/>
              <w:b/>
              <w:lang w:val="en-US"/>
            </w:rPr>
            <w:t>kpechios</w:t>
          </w:r>
          <w:proofErr w:type="spellEnd"/>
          <w:r w:rsidRPr="008E1F48">
            <w:rPr>
              <w:rFonts w:ascii="PF BeauSans Pro" w:eastAsia="PF Adamant Pro" w:hAnsi="PF BeauSans Pro"/>
              <w:b/>
            </w:rPr>
            <w:t>.</w:t>
          </w:r>
          <w:proofErr w:type="spellStart"/>
          <w:r w:rsidRPr="008E1F48">
            <w:rPr>
              <w:rFonts w:ascii="PF BeauSans Pro" w:eastAsia="PF Adamant Pro" w:hAnsi="PF BeauSans Pro"/>
              <w:b/>
              <w:lang w:val="en-US"/>
            </w:rPr>
            <w:t>gr</w:t>
          </w:r>
          <w:proofErr w:type="spellEnd"/>
        </w:p>
      </w:tc>
    </w:tr>
  </w:tbl>
  <w:p w:rsidR="00B958DF" w:rsidRPr="00B958DF" w:rsidRDefault="00B958DF" w:rsidP="00AC5377">
    <w:pPr>
      <w:pStyle w:val="a5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596" w:rsidRDefault="00092596" w:rsidP="00CF12BD">
      <w:pPr>
        <w:spacing w:after="0" w:line="240" w:lineRule="auto"/>
      </w:pPr>
      <w:r>
        <w:separator/>
      </w:r>
    </w:p>
  </w:footnote>
  <w:footnote w:type="continuationSeparator" w:id="0">
    <w:p w:rsidR="00092596" w:rsidRDefault="00092596" w:rsidP="00CF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DF" w:rsidRDefault="00991D77" w:rsidP="00B958DF">
    <w:pPr>
      <w:pStyle w:val="a4"/>
      <w:pBdr>
        <w:bottom w:val="single" w:sz="4" w:space="1" w:color="auto"/>
      </w:pBdr>
    </w:pPr>
    <w:r>
      <w:rPr>
        <w:noProof/>
        <w:lang w:eastAsia="el-GR"/>
      </w:rPr>
      <w:drawing>
        <wp:inline distT="0" distB="0" distL="0" distR="0">
          <wp:extent cx="1705075" cy="1041990"/>
          <wp:effectExtent l="19050" t="0" r="9425" b="0"/>
          <wp:docPr id="1" name="Εικόνα 1" descr="Logo Ηλίανθος (μικρό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Ηλίανθος (μικρό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097" cy="1041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 w:rsidR="00B958DF">
      <w:t xml:space="preserve">                                                                          </w:t>
    </w:r>
    <w:r>
      <w:rPr>
        <w:lang w:val="en-US"/>
      </w:rPr>
      <w:t xml:space="preserve"> </w:t>
    </w:r>
    <w:r>
      <w:rPr>
        <w:noProof/>
        <w:lang w:eastAsia="el-GR"/>
      </w:rPr>
      <w:drawing>
        <wp:inline distT="0" distB="0" distL="0" distR="0">
          <wp:extent cx="1948185" cy="754840"/>
          <wp:effectExtent l="0" t="0" r="0" b="0"/>
          <wp:docPr id="7" name="Εικόνα 7" descr="C:\Users\eleni\Desktop\work\kpe\KΠΕ_Logo_moto\λογότυπο\λογοτυπο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eleni\Desktop\work\kpe\KΠΕ_Logo_moto\λογότυπο\λογοτυπο_transparent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35" cy="75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44A9"/>
    <w:multiLevelType w:val="hybridMultilevel"/>
    <w:tmpl w:val="8904E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22D1E"/>
    <w:multiLevelType w:val="hybridMultilevel"/>
    <w:tmpl w:val="2912FE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F12BD"/>
    <w:rsid w:val="000026A4"/>
    <w:rsid w:val="00010F0E"/>
    <w:rsid w:val="000376E6"/>
    <w:rsid w:val="00092596"/>
    <w:rsid w:val="000B15A5"/>
    <w:rsid w:val="00157D3D"/>
    <w:rsid w:val="001F6BD5"/>
    <w:rsid w:val="00206385"/>
    <w:rsid w:val="003405DD"/>
    <w:rsid w:val="003B6DF4"/>
    <w:rsid w:val="004854A9"/>
    <w:rsid w:val="00516A3A"/>
    <w:rsid w:val="005F3DC6"/>
    <w:rsid w:val="005F4936"/>
    <w:rsid w:val="00737E01"/>
    <w:rsid w:val="00794F9B"/>
    <w:rsid w:val="008E08C0"/>
    <w:rsid w:val="008E1F48"/>
    <w:rsid w:val="00991D77"/>
    <w:rsid w:val="00A76C03"/>
    <w:rsid w:val="00AC5377"/>
    <w:rsid w:val="00AE38B4"/>
    <w:rsid w:val="00AF24F2"/>
    <w:rsid w:val="00B958DF"/>
    <w:rsid w:val="00C54272"/>
    <w:rsid w:val="00CF12BD"/>
    <w:rsid w:val="00DA5FC6"/>
    <w:rsid w:val="00DB423F"/>
    <w:rsid w:val="00E029FF"/>
    <w:rsid w:val="00E4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12BD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F1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F12BD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CF1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F12B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4272"/>
  </w:style>
  <w:style w:type="paragraph" w:styleId="Web">
    <w:name w:val="Normal (Web)"/>
    <w:basedOn w:val="a"/>
    <w:uiPriority w:val="99"/>
    <w:unhideWhenUsed/>
    <w:rsid w:val="00C54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2063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-">
    <w:name w:val="Hyperlink"/>
    <w:basedOn w:val="a0"/>
    <w:uiPriority w:val="99"/>
    <w:unhideWhenUsed/>
    <w:rsid w:val="00206385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206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pechi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natassas</cp:lastModifiedBy>
  <cp:revision>5</cp:revision>
  <dcterms:created xsi:type="dcterms:W3CDTF">2017-01-11T10:39:00Z</dcterms:created>
  <dcterms:modified xsi:type="dcterms:W3CDTF">2018-02-07T09:19:00Z</dcterms:modified>
</cp:coreProperties>
</file>